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6" w:rsidRDefault="009971D6" w:rsidP="003D54BA">
      <w:pPr>
        <w:pStyle w:val="NormalWeb"/>
        <w:jc w:val="center"/>
        <w:rPr>
          <w:rFonts w:ascii="Arial" w:hAnsi="Arial" w:cs="Arial"/>
          <w:b/>
          <w:color w:val="2C2C2C"/>
          <w:sz w:val="40"/>
          <w:szCs w:val="40"/>
        </w:rPr>
      </w:pPr>
    </w:p>
    <w:p w:rsidR="009971D6" w:rsidRDefault="009971D6" w:rsidP="003D54BA">
      <w:pPr>
        <w:pStyle w:val="NormalWeb"/>
        <w:jc w:val="center"/>
        <w:rPr>
          <w:rFonts w:ascii="Arial" w:hAnsi="Arial" w:cs="Arial"/>
          <w:b/>
          <w:color w:val="2C2C2C"/>
          <w:sz w:val="40"/>
          <w:szCs w:val="40"/>
        </w:rPr>
      </w:pPr>
    </w:p>
    <w:p w:rsidR="003D54BA" w:rsidRPr="003D54BA" w:rsidRDefault="003D54BA" w:rsidP="003D54BA">
      <w:pPr>
        <w:pStyle w:val="NormalWeb"/>
        <w:jc w:val="center"/>
        <w:rPr>
          <w:rFonts w:ascii="Arial" w:hAnsi="Arial" w:cs="Arial"/>
          <w:b/>
          <w:color w:val="2C2C2C"/>
          <w:sz w:val="40"/>
          <w:szCs w:val="40"/>
        </w:rPr>
      </w:pPr>
      <w:r w:rsidRPr="003D54BA">
        <w:rPr>
          <w:rFonts w:ascii="Arial" w:hAnsi="Arial" w:cs="Arial"/>
          <w:b/>
          <w:color w:val="2C2C2C"/>
          <w:sz w:val="40"/>
          <w:szCs w:val="40"/>
        </w:rPr>
        <w:t>CÁLCULO DO IMC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>cálculo do 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é feito dividindo 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peso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(em quilogramas) pela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altura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(em metros) ao quadrado.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É simples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>calcular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o seu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Fonts w:ascii="Arial" w:hAnsi="Arial" w:cs="Arial"/>
          <w:color w:val="2C2C2C"/>
          <w:sz w:val="27"/>
          <w:szCs w:val="27"/>
        </w:rPr>
        <w:t>.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Por exemplo, se o seu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peso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 xml:space="preserve">é </w:t>
      </w:r>
      <w:proofErr w:type="gramStart"/>
      <w:r>
        <w:rPr>
          <w:rFonts w:ascii="Arial" w:hAnsi="Arial" w:cs="Arial"/>
          <w:color w:val="2C2C2C"/>
          <w:sz w:val="27"/>
          <w:szCs w:val="27"/>
        </w:rPr>
        <w:t>80kg</w:t>
      </w:r>
      <w:proofErr w:type="gramEnd"/>
      <w:r>
        <w:rPr>
          <w:rFonts w:ascii="Arial" w:hAnsi="Arial" w:cs="Arial"/>
          <w:color w:val="2C2C2C"/>
          <w:sz w:val="27"/>
          <w:szCs w:val="27"/>
        </w:rPr>
        <w:t xml:space="preserve"> e a sua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altura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é 1,80m, 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fórmula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para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proofErr w:type="spellStart"/>
      <w:r>
        <w:rPr>
          <w:rStyle w:val="Forte"/>
          <w:rFonts w:ascii="Arial" w:hAnsi="Arial" w:cs="Arial"/>
          <w:color w:val="2C2C2C"/>
          <w:sz w:val="27"/>
          <w:szCs w:val="27"/>
        </w:rPr>
        <w:t>calcular</w:t>
      </w:r>
      <w:r>
        <w:rPr>
          <w:rFonts w:ascii="Arial" w:hAnsi="Arial" w:cs="Arial"/>
          <w:color w:val="2C2C2C"/>
          <w:sz w:val="27"/>
          <w:szCs w:val="27"/>
        </w:rPr>
        <w:t>o</w:t>
      </w:r>
      <w:proofErr w:type="spellEnd"/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ficará: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= 80 ÷ 1,80</w:t>
      </w:r>
      <w:r>
        <w:rPr>
          <w:rFonts w:ascii="Arial" w:hAnsi="Arial" w:cs="Arial"/>
          <w:color w:val="2C2C2C"/>
          <w:sz w:val="27"/>
          <w:szCs w:val="27"/>
          <w:vertAlign w:val="superscript"/>
        </w:rPr>
        <w:t>2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= 80 ÷ 3,24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= 24,69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De acordo com 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hyperlink r:id="rId4" w:tooltip="Cálculo IMC" w:history="1">
        <w:r>
          <w:rPr>
            <w:rStyle w:val="Hyperlink"/>
            <w:rFonts w:ascii="Arial" w:hAnsi="Arial" w:cs="Arial"/>
            <w:sz w:val="27"/>
            <w:szCs w:val="27"/>
          </w:rPr>
          <w:t>tabela de IMC</w:t>
        </w:r>
      </w:hyperlink>
      <w:r>
        <w:rPr>
          <w:rFonts w:ascii="Arial" w:hAnsi="Arial" w:cs="Arial"/>
          <w:color w:val="2C2C2C"/>
          <w:sz w:val="27"/>
          <w:szCs w:val="27"/>
        </w:rPr>
        <w:t>, você está no seu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>peso ideal</w:t>
      </w:r>
      <w:r>
        <w:rPr>
          <w:rFonts w:ascii="Arial" w:hAnsi="Arial" w:cs="Arial"/>
          <w:color w:val="2C2C2C"/>
          <w:sz w:val="27"/>
          <w:szCs w:val="27"/>
        </w:rPr>
        <w:t>.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Outro exemplo, se você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pesa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proofErr w:type="gramStart"/>
      <w:r>
        <w:rPr>
          <w:rFonts w:ascii="Arial" w:hAnsi="Arial" w:cs="Arial"/>
          <w:color w:val="2C2C2C"/>
          <w:sz w:val="27"/>
          <w:szCs w:val="27"/>
        </w:rPr>
        <w:t>70kg</w:t>
      </w:r>
      <w:proofErr w:type="gramEnd"/>
      <w:r>
        <w:rPr>
          <w:rFonts w:ascii="Arial" w:hAnsi="Arial" w:cs="Arial"/>
          <w:color w:val="2C2C2C"/>
          <w:sz w:val="27"/>
          <w:szCs w:val="27"/>
        </w:rPr>
        <w:t xml:space="preserve"> e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mede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1,50m, 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nfase"/>
          <w:rFonts w:ascii="Arial" w:hAnsi="Arial" w:cs="Arial"/>
          <w:color w:val="2C2C2C"/>
          <w:sz w:val="27"/>
          <w:szCs w:val="27"/>
        </w:rPr>
        <w:t>cálculo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do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será: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= 70 ÷ 1,50</w:t>
      </w:r>
      <w:r>
        <w:rPr>
          <w:rFonts w:ascii="Arial" w:hAnsi="Arial" w:cs="Arial"/>
          <w:color w:val="2C2C2C"/>
          <w:sz w:val="27"/>
          <w:szCs w:val="27"/>
          <w:vertAlign w:val="superscript"/>
        </w:rPr>
        <w:t>2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= 70 ÷ 2,25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Style w:val="Forte"/>
          <w:rFonts w:ascii="Arial" w:hAnsi="Arial" w:cs="Arial"/>
          <w:color w:val="2C2C2C"/>
          <w:sz w:val="27"/>
          <w:szCs w:val="27"/>
        </w:rPr>
        <w:t>IMC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Fonts w:ascii="Arial" w:hAnsi="Arial" w:cs="Arial"/>
          <w:color w:val="2C2C2C"/>
          <w:sz w:val="27"/>
          <w:szCs w:val="27"/>
        </w:rPr>
        <w:t>= 31,11</w:t>
      </w:r>
    </w:p>
    <w:p w:rsidR="003D54BA" w:rsidRDefault="003D54BA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De acordo com a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hyperlink r:id="rId5" w:tooltip="Cálculo IMC" w:history="1">
        <w:r>
          <w:rPr>
            <w:rStyle w:val="Hyperlink"/>
            <w:rFonts w:ascii="Arial" w:hAnsi="Arial" w:cs="Arial"/>
            <w:sz w:val="27"/>
            <w:szCs w:val="27"/>
          </w:rPr>
          <w:t>tabela de IMC</w:t>
        </w:r>
      </w:hyperlink>
      <w:r>
        <w:rPr>
          <w:rFonts w:ascii="Arial" w:hAnsi="Arial" w:cs="Arial"/>
          <w:color w:val="2C2C2C"/>
          <w:sz w:val="27"/>
          <w:szCs w:val="27"/>
        </w:rPr>
        <w:t>, você está com</w:t>
      </w:r>
      <w:r>
        <w:rPr>
          <w:rStyle w:val="apple-converted-space"/>
          <w:rFonts w:ascii="Arial" w:hAnsi="Arial" w:cs="Arial"/>
          <w:color w:val="2C2C2C"/>
          <w:sz w:val="27"/>
          <w:szCs w:val="27"/>
        </w:rPr>
        <w:t> </w:t>
      </w:r>
      <w:r>
        <w:rPr>
          <w:rStyle w:val="Forte"/>
          <w:rFonts w:ascii="Arial" w:hAnsi="Arial" w:cs="Arial"/>
          <w:color w:val="2C2C2C"/>
          <w:sz w:val="27"/>
          <w:szCs w:val="27"/>
        </w:rPr>
        <w:t xml:space="preserve">obesidade de nível </w:t>
      </w:r>
      <w:proofErr w:type="gramStart"/>
      <w:r>
        <w:rPr>
          <w:rStyle w:val="Forte"/>
          <w:rFonts w:ascii="Arial" w:hAnsi="Arial" w:cs="Arial"/>
          <w:color w:val="2C2C2C"/>
          <w:sz w:val="27"/>
          <w:szCs w:val="27"/>
        </w:rPr>
        <w:t>1</w:t>
      </w:r>
      <w:proofErr w:type="gramEnd"/>
      <w:r>
        <w:rPr>
          <w:rFonts w:ascii="Arial" w:hAnsi="Arial" w:cs="Arial"/>
          <w:color w:val="2C2C2C"/>
          <w:sz w:val="27"/>
          <w:szCs w:val="27"/>
        </w:rPr>
        <w:t>.</w:t>
      </w: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3D54BA">
      <w:pPr>
        <w:pStyle w:val="NormalWeb"/>
        <w:rPr>
          <w:rFonts w:ascii="Arial" w:hAnsi="Arial" w:cs="Arial"/>
          <w:color w:val="2C2C2C"/>
          <w:sz w:val="27"/>
          <w:szCs w:val="27"/>
        </w:rPr>
      </w:pPr>
    </w:p>
    <w:p w:rsidR="009971D6" w:rsidRDefault="009971D6" w:rsidP="009971D6">
      <w:bookmarkStart w:id="0" w:name="_GoBack"/>
      <w:bookmarkEnd w:id="0"/>
    </w:p>
    <w:tbl>
      <w:tblPr>
        <w:tblW w:w="6000" w:type="dxa"/>
        <w:jc w:val="center"/>
        <w:tblCellSpacing w:w="15" w:type="dxa"/>
        <w:tblInd w:w="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3"/>
        <w:gridCol w:w="3337"/>
      </w:tblGrid>
      <w:tr w:rsidR="009971D6" w:rsidRPr="005903A8" w:rsidTr="003166BE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  <w:t>Resultado</w:t>
            </w:r>
          </w:p>
        </w:tc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  <w:t>Situação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Abaixo de 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Muito abaixo do </w:t>
            </w: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peso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Entre 17 e 18,49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Abaixo do </w:t>
            </w: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peso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Entre 18,5 e 24,99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Peso</w:t>
            </w: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 normal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Entre 25 e 29,99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Acima do </w:t>
            </w: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peso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Entre 30 e 34,99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Obesidade</w:t>
            </w: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 I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Entre 35 e 39,99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Obesidade</w:t>
            </w: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 II (severa)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Acima de 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before="225" w:after="225" w:line="300" w:lineRule="atLeast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i/>
                <w:iCs/>
                <w:color w:val="2C2C2C"/>
                <w:sz w:val="27"/>
                <w:szCs w:val="27"/>
                <w:lang w:eastAsia="pt-BR"/>
              </w:rPr>
              <w:t>Obesidade</w:t>
            </w: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 III (mórbida)</w:t>
            </w:r>
          </w:p>
        </w:tc>
      </w:tr>
    </w:tbl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</w:p>
    <w:p w:rsidR="009971D6" w:rsidRPr="005903A8" w:rsidRDefault="009971D6" w:rsidP="00997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t-BR"/>
        </w:rPr>
      </w:pPr>
      <w:r w:rsidRPr="005903A8">
        <w:rPr>
          <w:rFonts w:ascii="Arial" w:eastAsia="Times New Roman" w:hAnsi="Arial" w:cs="Arial"/>
          <w:color w:val="2C2C2C"/>
          <w:sz w:val="27"/>
          <w:szCs w:val="27"/>
          <w:lang w:eastAsia="pt-BR"/>
        </w:rPr>
        <w:t>Na tabela abaixo, você poderá encontrar o seu IMC de acordo com sua altura e peso.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91"/>
      </w:tblGrid>
      <w:tr w:rsidR="009971D6" w:rsidRPr="005903A8" w:rsidTr="003166BE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gridSpan w:val="11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b/>
                <w:bCs/>
                <w:color w:val="2C2C2C"/>
                <w:sz w:val="27"/>
                <w:szCs w:val="27"/>
                <w:lang w:eastAsia="pt-BR"/>
              </w:rPr>
              <w:t>Altura (em metros)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Peso (em kg)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1,95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proofErr w:type="gramStart"/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</w:t>
            </w:r>
            <w:proofErr w:type="gramEnd"/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22,22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20,81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19,53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18,37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17,30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16,33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15,43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14,61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13,85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13,15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12,50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55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24,44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22,89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21,48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20,20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19,03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17,96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16,98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16,07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15,24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14,46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13,75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26,67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24,97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23,44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22,04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20,76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19,59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18,52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17,53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16,62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15,78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15,00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65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28,89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27,06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25,39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23,88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22,49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21,22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20,06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18,99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18,01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17,09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16,25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70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31,11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29,14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27,34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25,71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24,22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22,86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21,60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20,45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19,39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18,41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17,50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75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33,33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31,22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29,30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27,55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25,95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24,49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23,15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21,91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20,78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19,72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18,75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35,56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33,30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31,25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29,38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27,68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26,12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24,69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23,37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22,16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21,04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20,00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85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37,78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35,38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33,20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31,22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29,41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27,76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26,23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24,84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23,55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22,35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21,25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90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40,00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37,46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35,16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33,06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31,14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29,39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27,78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26,30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24,93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23,67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22,50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95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42,22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39,54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37,11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34,89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32,87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31,02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29,32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27,76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26,32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24,98</w:t>
            </w:r>
          </w:p>
        </w:tc>
        <w:tc>
          <w:tcPr>
            <w:tcW w:w="0" w:type="auto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23,75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44,44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41,62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39,06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36,73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34,60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32,65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30,86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29,22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27,70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26,30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25,00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105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46,67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43,70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41,02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38,57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36,33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34,29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32,41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30,68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29,09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27,61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26,25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110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48,89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45,79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42,97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40,40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38,06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35,92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33,95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32,14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30,47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28,93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27,50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115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51,11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47,87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44,92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42,24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39,79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37,55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35,49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33,60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31,86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30,24</w:t>
            </w:r>
          </w:p>
        </w:tc>
        <w:tc>
          <w:tcPr>
            <w:tcW w:w="0" w:type="auto"/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28,75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120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53,33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49,95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46,88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44,08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41,52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39,18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37,04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35,06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33,24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31,56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30,00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125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55,56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52,03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48,83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45,91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43,25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40,82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38,58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36,52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34,63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32,87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31,25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130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57,78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54,11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50,78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47,75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44,98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42,45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40,12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37,98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36,01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34,19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32,50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135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60,00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56,19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52,73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49,59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46,71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44,08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41,67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39,44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37,40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35,50</w:t>
            </w:r>
          </w:p>
        </w:tc>
        <w:tc>
          <w:tcPr>
            <w:tcW w:w="0" w:type="auto"/>
            <w:shd w:val="clear" w:color="auto" w:fill="D997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33,75</w:t>
            </w:r>
          </w:p>
        </w:tc>
      </w:tr>
      <w:tr w:rsidR="009971D6" w:rsidRPr="005903A8" w:rsidTr="003166BE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140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62,22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58,27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54,69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51,42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48,44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45,71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43,21</w:t>
            </w:r>
          </w:p>
        </w:tc>
        <w:tc>
          <w:tcPr>
            <w:tcW w:w="0" w:type="auto"/>
            <w:shd w:val="clear" w:color="auto" w:fill="9537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40,91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38,78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36,82</w:t>
            </w:r>
          </w:p>
        </w:tc>
        <w:tc>
          <w:tcPr>
            <w:tcW w:w="0" w:type="auto"/>
            <w:shd w:val="clear" w:color="auto" w:fill="C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71D6" w:rsidRPr="005903A8" w:rsidRDefault="009971D6" w:rsidP="003166B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</w:pPr>
            <w:r w:rsidRPr="005903A8">
              <w:rPr>
                <w:rFonts w:ascii="Arial" w:eastAsia="Times New Roman" w:hAnsi="Arial" w:cs="Arial"/>
                <w:color w:val="2C2C2C"/>
                <w:sz w:val="27"/>
                <w:szCs w:val="27"/>
                <w:lang w:eastAsia="pt-BR"/>
              </w:rPr>
              <w:t>35,00</w:t>
            </w:r>
          </w:p>
        </w:tc>
      </w:tr>
    </w:tbl>
    <w:p w:rsidR="009971D6" w:rsidRDefault="009971D6" w:rsidP="009971D6"/>
    <w:p w:rsidR="00EC57C2" w:rsidRDefault="00EC57C2"/>
    <w:sectPr w:rsidR="00EC57C2" w:rsidSect="009971D6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54BA"/>
    <w:rsid w:val="00124447"/>
    <w:rsid w:val="001E1D8B"/>
    <w:rsid w:val="003D54BA"/>
    <w:rsid w:val="009971D6"/>
    <w:rsid w:val="00EC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D54BA"/>
  </w:style>
  <w:style w:type="character" w:styleId="Forte">
    <w:name w:val="Strong"/>
    <w:basedOn w:val="Fontepargpadro"/>
    <w:uiPriority w:val="22"/>
    <w:qFormat/>
    <w:rsid w:val="003D54BA"/>
    <w:rPr>
      <w:b/>
      <w:bCs/>
    </w:rPr>
  </w:style>
  <w:style w:type="character" w:styleId="nfase">
    <w:name w:val="Emphasis"/>
    <w:basedOn w:val="Fontepargpadro"/>
    <w:uiPriority w:val="20"/>
    <w:qFormat/>
    <w:rsid w:val="003D54B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D5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D54BA"/>
  </w:style>
  <w:style w:type="character" w:styleId="Forte">
    <w:name w:val="Strong"/>
    <w:basedOn w:val="Fontepargpadro"/>
    <w:uiPriority w:val="22"/>
    <w:qFormat/>
    <w:rsid w:val="003D54BA"/>
    <w:rPr>
      <w:b/>
      <w:bCs/>
    </w:rPr>
  </w:style>
  <w:style w:type="character" w:styleId="nfase">
    <w:name w:val="Emphasis"/>
    <w:basedOn w:val="Fontepargpadro"/>
    <w:uiPriority w:val="20"/>
    <w:qFormat/>
    <w:rsid w:val="003D54B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D5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culoimc.com.br/tabela-de-imc/" TargetMode="External"/><Relationship Id="rId4" Type="http://schemas.openxmlformats.org/officeDocument/2006/relationships/hyperlink" Target="http://www.calculoimc.com.br/tabela-de-imc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4</cp:revision>
  <cp:lastPrinted>2015-08-26T11:33:00Z</cp:lastPrinted>
  <dcterms:created xsi:type="dcterms:W3CDTF">2015-08-26T11:32:00Z</dcterms:created>
  <dcterms:modified xsi:type="dcterms:W3CDTF">2017-01-19T23:38:00Z</dcterms:modified>
</cp:coreProperties>
</file>